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074" w:rsidRDefault="00CD561B">
      <w:pPr>
        <w:spacing w:before="100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2362200" cy="885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074" w:rsidRDefault="00F67074">
      <w:pPr>
        <w:spacing w:before="4" w:after="0" w:line="110" w:lineRule="exact"/>
        <w:rPr>
          <w:sz w:val="11"/>
          <w:szCs w:val="11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D75E94">
      <w:pPr>
        <w:spacing w:before="24" w:after="0" w:line="240" w:lineRule="auto"/>
        <w:ind w:left="2366" w:right="2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 L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BT 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nder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la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2013</w:t>
      </w:r>
    </w:p>
    <w:p w:rsidR="00F67074" w:rsidRDefault="00D75E94">
      <w:pPr>
        <w:spacing w:after="0" w:line="322" w:lineRule="exact"/>
        <w:ind w:left="3977" w:right="396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rm</w:t>
      </w:r>
    </w:p>
    <w:p w:rsidR="00F67074" w:rsidRDefault="00F67074">
      <w:pPr>
        <w:spacing w:before="17" w:after="0" w:line="260" w:lineRule="exact"/>
        <w:rPr>
          <w:sz w:val="26"/>
          <w:szCs w:val="26"/>
        </w:rPr>
      </w:pPr>
    </w:p>
    <w:p w:rsidR="00F67074" w:rsidRDefault="00D75E9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ion</w:t>
      </w:r>
    </w:p>
    <w:p w:rsidR="00F67074" w:rsidRDefault="00F67074">
      <w:pPr>
        <w:spacing w:before="4" w:after="0" w:line="130" w:lineRule="exact"/>
        <w:rPr>
          <w:sz w:val="13"/>
          <w:szCs w:val="13"/>
        </w:rPr>
      </w:pPr>
    </w:p>
    <w:p w:rsidR="00F67074" w:rsidRDefault="00D75E94">
      <w:pPr>
        <w:tabs>
          <w:tab w:val="left" w:pos="5680"/>
          <w:tab w:val="left" w:pos="10000"/>
        </w:tabs>
        <w:spacing w:after="0" w:line="271" w:lineRule="exact"/>
        <w:ind w:left="62" w:right="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me: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>Marek Bute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Birth: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10/26/1979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F67074" w:rsidRDefault="00F67074">
      <w:pPr>
        <w:spacing w:after="0"/>
        <w:jc w:val="center"/>
        <w:sectPr w:rsidR="00F67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620" w:right="700" w:bottom="280" w:left="1340" w:header="720" w:footer="720" w:gutter="0"/>
          <w:cols w:space="720"/>
        </w:sectPr>
      </w:pPr>
    </w:p>
    <w:p w:rsidR="00F67074" w:rsidRDefault="00F67074">
      <w:pPr>
        <w:spacing w:before="2" w:after="0" w:line="140" w:lineRule="exact"/>
        <w:rPr>
          <w:sz w:val="14"/>
          <w:szCs w:val="14"/>
        </w:rPr>
      </w:pPr>
    </w:p>
    <w:p w:rsidR="00F67074" w:rsidRDefault="00D75E94">
      <w:pPr>
        <w:tabs>
          <w:tab w:val="left" w:pos="4280"/>
        </w:tabs>
        <w:spacing w:after="0" w:line="271" w:lineRule="exact"/>
        <w:ind w:left="10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Attorney-Associate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F67074" w:rsidRDefault="00D75E94">
      <w:pPr>
        <w:spacing w:before="2" w:after="0" w:line="140" w:lineRule="exact"/>
        <w:rPr>
          <w:sz w:val="14"/>
          <w:szCs w:val="14"/>
        </w:rPr>
      </w:pPr>
      <w:r>
        <w:br w:type="column"/>
      </w:r>
    </w:p>
    <w:p w:rsidR="00F67074" w:rsidRDefault="00D75E94">
      <w:pPr>
        <w:tabs>
          <w:tab w:val="left" w:pos="5620"/>
        </w:tabs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irm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on: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Snell &amp; Wilmer, LLP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F67074" w:rsidRDefault="00F67074">
      <w:pPr>
        <w:spacing w:after="0"/>
        <w:sectPr w:rsidR="00F67074">
          <w:type w:val="continuous"/>
          <w:pgSz w:w="12240" w:h="15840"/>
          <w:pgMar w:top="620" w:right="700" w:bottom="280" w:left="1340" w:header="720" w:footer="720" w:gutter="0"/>
          <w:cols w:num="2" w:space="720" w:equalWidth="0">
            <w:col w:w="4281" w:space="121"/>
            <w:col w:w="5798"/>
          </w:cols>
        </w:sectPr>
      </w:pPr>
    </w:p>
    <w:p w:rsidR="00F67074" w:rsidRDefault="00F67074">
      <w:pPr>
        <w:spacing w:before="4" w:after="0" w:line="140" w:lineRule="exact"/>
        <w:rPr>
          <w:sz w:val="14"/>
          <w:szCs w:val="14"/>
        </w:rPr>
      </w:pPr>
    </w:p>
    <w:p w:rsidR="00F67074" w:rsidRDefault="00D75E94">
      <w:pPr>
        <w:tabs>
          <w:tab w:val="left" w:pos="6020"/>
        </w:tabs>
        <w:spacing w:after="0" w:line="271" w:lineRule="exact"/>
        <w:ind w:left="10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ing Add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ss: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3883 Howard Hughes, Pkwy, Suite 1100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F67074" w:rsidRDefault="00D75E94">
      <w:pPr>
        <w:spacing w:before="4" w:after="0" w:line="140" w:lineRule="exact"/>
        <w:rPr>
          <w:sz w:val="14"/>
          <w:szCs w:val="14"/>
        </w:rPr>
      </w:pPr>
      <w:r>
        <w:br w:type="column"/>
      </w:r>
    </w:p>
    <w:p w:rsidR="00F67074" w:rsidRDefault="00D75E94">
      <w:pPr>
        <w:tabs>
          <w:tab w:val="left" w:pos="3920"/>
        </w:tabs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tate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ip: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Las Vegas, NV 89169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F67074" w:rsidRDefault="00F67074">
      <w:pPr>
        <w:spacing w:after="0"/>
        <w:sectPr w:rsidR="00F67074">
          <w:type w:val="continuous"/>
          <w:pgSz w:w="12240" w:h="15840"/>
          <w:pgMar w:top="620" w:right="700" w:bottom="280" w:left="1340" w:header="720" w:footer="720" w:gutter="0"/>
          <w:cols w:num="2" w:space="720" w:equalWidth="0">
            <w:col w:w="6033" w:space="121"/>
            <w:col w:w="4046"/>
          </w:cols>
        </w:sectPr>
      </w:pPr>
    </w:p>
    <w:p w:rsidR="00F67074" w:rsidRDefault="00F67074">
      <w:pPr>
        <w:spacing w:before="2" w:after="0" w:line="140" w:lineRule="exact"/>
        <w:rPr>
          <w:sz w:val="14"/>
          <w:szCs w:val="14"/>
        </w:rPr>
      </w:pPr>
    </w:p>
    <w:p w:rsidR="00F67074" w:rsidRDefault="00D75E94">
      <w:pPr>
        <w:tabs>
          <w:tab w:val="left" w:pos="4780"/>
        </w:tabs>
        <w:spacing w:after="0" w:line="271" w:lineRule="exact"/>
        <w:ind w:left="10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hone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r: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775/784-5200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F67074" w:rsidRDefault="00D75E94">
      <w:pPr>
        <w:spacing w:before="2" w:after="0" w:line="140" w:lineRule="exact"/>
        <w:rPr>
          <w:sz w:val="14"/>
          <w:szCs w:val="14"/>
        </w:rPr>
      </w:pPr>
      <w:r>
        <w:br w:type="column"/>
      </w:r>
    </w:p>
    <w:p w:rsidR="00F67074" w:rsidRDefault="00D75E94">
      <w:pPr>
        <w:tabs>
          <w:tab w:val="left" w:pos="5140"/>
        </w:tabs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Add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ss: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mbute@swlaw.com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F67074" w:rsidRDefault="00F67074">
      <w:pPr>
        <w:spacing w:after="0"/>
        <w:sectPr w:rsidR="00F67074">
          <w:type w:val="continuous"/>
          <w:pgSz w:w="12240" w:h="15840"/>
          <w:pgMar w:top="620" w:right="700" w:bottom="280" w:left="1340" w:header="720" w:footer="720" w:gutter="0"/>
          <w:cols w:num="2" w:space="720" w:equalWidth="0">
            <w:col w:w="4795" w:space="120"/>
            <w:col w:w="5285"/>
          </w:cols>
        </w:sectPr>
      </w:pPr>
    </w:p>
    <w:p w:rsidR="00F67074" w:rsidRDefault="00F67074">
      <w:pPr>
        <w:spacing w:before="3" w:after="0" w:line="130" w:lineRule="exact"/>
        <w:rPr>
          <w:sz w:val="13"/>
          <w:szCs w:val="13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D75E94">
      <w:pPr>
        <w:spacing w:before="29" w:after="0" w:line="240" w:lineRule="auto"/>
        <w:ind w:left="100" w:right="76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ator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on</w:t>
      </w:r>
    </w:p>
    <w:p w:rsidR="00F67074" w:rsidRDefault="00F67074">
      <w:pPr>
        <w:spacing w:before="4" w:after="0" w:line="130" w:lineRule="exact"/>
        <w:rPr>
          <w:sz w:val="13"/>
          <w:szCs w:val="13"/>
        </w:rPr>
      </w:pPr>
    </w:p>
    <w:p w:rsidR="00F67074" w:rsidRDefault="00D75E94">
      <w:pPr>
        <w:spacing w:after="0" w:line="240" w:lineRule="auto"/>
        <w:ind w:left="100" w:right="4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me: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Antioco Carrillo, MSW, LADC                              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 xml:space="preserve"> </w:t>
      </w:r>
    </w:p>
    <w:p w:rsidR="00F67074" w:rsidRDefault="00F67074">
      <w:pPr>
        <w:spacing w:before="7" w:after="0" w:line="130" w:lineRule="exact"/>
        <w:rPr>
          <w:sz w:val="13"/>
          <w:szCs w:val="13"/>
        </w:rPr>
      </w:pPr>
    </w:p>
    <w:p w:rsidR="00F67074" w:rsidRDefault="00D75E94">
      <w:pPr>
        <w:spacing w:after="0" w:line="360" w:lineRule="auto"/>
        <w:ind w:left="100" w:right="111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Executive Director             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on: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Aid for AIDS of Nevada                             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</w:p>
    <w:p w:rsidR="00F67074" w:rsidRDefault="00D75E94">
      <w:pPr>
        <w:spacing w:after="0" w:line="360" w:lineRule="auto"/>
        <w:ind w:left="100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ss: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1120 Almond Tree Lane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Ci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Las Vegas, NV 89104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7074" w:rsidRDefault="00D75E94">
      <w:pPr>
        <w:spacing w:after="0" w:line="360" w:lineRule="auto"/>
        <w:ind w:left="100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r: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702/382-2326                                  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                        </w:t>
      </w:r>
    </w:p>
    <w:p w:rsidR="00F67074" w:rsidRDefault="00D75E94">
      <w:pPr>
        <w:spacing w:before="6" w:after="0" w:line="271" w:lineRule="exact"/>
        <w:ind w:left="10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lationship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 Nomine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Mr. Bute is President of the Board of Trustees for Aid for AIDS of Nevada</w:t>
      </w:r>
    </w:p>
    <w:p w:rsidR="00F67074" w:rsidRDefault="00F67074">
      <w:pPr>
        <w:spacing w:before="8" w:after="0" w:line="120" w:lineRule="exact"/>
        <w:rPr>
          <w:sz w:val="12"/>
          <w:szCs w:val="12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D75E94">
      <w:pPr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u w:val="thick" w:color="000000"/>
        </w:rPr>
        <w:t>Optio</w:t>
      </w:r>
      <w:r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u w:val="thick" w:color="000000"/>
        </w:rPr>
        <w:t>al: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now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 do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 the nomin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followin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?</w:t>
      </w:r>
    </w:p>
    <w:p w:rsidR="00F67074" w:rsidRDefault="00F67074">
      <w:pPr>
        <w:spacing w:after="0"/>
        <w:sectPr w:rsidR="00F67074">
          <w:type w:val="continuous"/>
          <w:pgSz w:w="12240" w:h="15840"/>
          <w:pgMar w:top="620" w:right="700" w:bottom="280" w:left="1340" w:header="720" w:footer="720" w:gutter="0"/>
          <w:cols w:space="720"/>
        </w:sectPr>
      </w:pPr>
    </w:p>
    <w:p w:rsidR="00F67074" w:rsidRDefault="00F67074">
      <w:pPr>
        <w:spacing w:before="2" w:after="0" w:line="140" w:lineRule="exact"/>
        <w:rPr>
          <w:sz w:val="14"/>
          <w:szCs w:val="14"/>
        </w:rPr>
      </w:pPr>
    </w:p>
    <w:p w:rsidR="00F67074" w:rsidRDefault="00D75E94">
      <w:pPr>
        <w:tabs>
          <w:tab w:val="left" w:pos="580"/>
        </w:tabs>
        <w:spacing w:after="0" w:line="271" w:lineRule="exact"/>
        <w:ind w:left="10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ial or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Ethnic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nori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</w:p>
    <w:p w:rsidR="00F67074" w:rsidRDefault="00D75E94">
      <w:pPr>
        <w:spacing w:before="2" w:after="0" w:line="140" w:lineRule="exact"/>
        <w:rPr>
          <w:sz w:val="14"/>
          <w:szCs w:val="14"/>
        </w:rPr>
      </w:pPr>
      <w:r>
        <w:br w:type="column"/>
      </w:r>
    </w:p>
    <w:p w:rsidR="00F67074" w:rsidRDefault="00D75E94">
      <w:pPr>
        <w:tabs>
          <w:tab w:val="left" w:pos="480"/>
        </w:tabs>
        <w:spacing w:after="0" w:line="271" w:lineRule="exact"/>
        <w:ind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male</w:t>
      </w:r>
    </w:p>
    <w:p w:rsidR="00F67074" w:rsidRDefault="00D75E94">
      <w:pPr>
        <w:spacing w:before="2" w:after="0" w:line="140" w:lineRule="exact"/>
        <w:rPr>
          <w:sz w:val="14"/>
          <w:szCs w:val="14"/>
        </w:rPr>
      </w:pPr>
      <w:r>
        <w:br w:type="column"/>
      </w:r>
    </w:p>
    <w:p w:rsidR="00F67074" w:rsidRDefault="00D75E94">
      <w:pPr>
        <w:tabs>
          <w:tab w:val="left" w:pos="480"/>
        </w:tabs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nsg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</w:p>
    <w:p w:rsidR="00F67074" w:rsidRDefault="00F67074">
      <w:pPr>
        <w:spacing w:after="0"/>
        <w:sectPr w:rsidR="00F67074">
          <w:type w:val="continuous"/>
          <w:pgSz w:w="12240" w:h="15840"/>
          <w:pgMar w:top="620" w:right="700" w:bottom="280" w:left="1340" w:header="720" w:footer="720" w:gutter="0"/>
          <w:cols w:num="3" w:space="720" w:equalWidth="0">
            <w:col w:w="3117" w:space="1304"/>
            <w:col w:w="1247" w:space="1634"/>
            <w:col w:w="2898"/>
          </w:cols>
        </w:sectPr>
      </w:pPr>
    </w:p>
    <w:p w:rsidR="00F67074" w:rsidRDefault="00F67074">
      <w:pPr>
        <w:spacing w:before="2" w:after="0" w:line="140" w:lineRule="exact"/>
        <w:rPr>
          <w:sz w:val="14"/>
          <w:szCs w:val="14"/>
        </w:rPr>
      </w:pPr>
    </w:p>
    <w:p w:rsidR="00F67074" w:rsidRDefault="00D75E94">
      <w:pPr>
        <w:tabs>
          <w:tab w:val="left" w:pos="580"/>
        </w:tabs>
        <w:spacing w:after="0" w:line="271" w:lineRule="exact"/>
        <w:ind w:left="10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rson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 Dis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</w:p>
    <w:p w:rsidR="00F67074" w:rsidRDefault="00D75E94">
      <w:pPr>
        <w:spacing w:before="2" w:after="0" w:line="140" w:lineRule="exact"/>
        <w:rPr>
          <w:sz w:val="14"/>
          <w:szCs w:val="14"/>
        </w:rPr>
      </w:pPr>
      <w:r>
        <w:br w:type="column"/>
      </w:r>
    </w:p>
    <w:p w:rsidR="00F67074" w:rsidRDefault="00D75E94">
      <w:pPr>
        <w:tabs>
          <w:tab w:val="left" w:pos="480"/>
          <w:tab w:val="left" w:pos="5640"/>
        </w:tabs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Oth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r: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F67074" w:rsidRDefault="00F67074">
      <w:pPr>
        <w:spacing w:after="0"/>
        <w:sectPr w:rsidR="00F67074">
          <w:type w:val="continuous"/>
          <w:pgSz w:w="12240" w:h="15840"/>
          <w:pgMar w:top="620" w:right="700" w:bottom="280" w:left="1340" w:header="720" w:footer="720" w:gutter="0"/>
          <w:cols w:num="2" w:space="720" w:equalWidth="0">
            <w:col w:w="2790" w:space="1631"/>
            <w:col w:w="5779"/>
          </w:cols>
        </w:sect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F67074">
      <w:pPr>
        <w:spacing w:before="5" w:after="0" w:line="260" w:lineRule="exact"/>
        <w:rPr>
          <w:sz w:val="26"/>
          <w:szCs w:val="26"/>
        </w:rPr>
      </w:pPr>
    </w:p>
    <w:p w:rsidR="00F67074" w:rsidRDefault="00CD561B">
      <w:pPr>
        <w:spacing w:before="29" w:after="0" w:line="240" w:lineRule="auto"/>
        <w:ind w:left="100" w:right="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-196215</wp:posOffset>
                </wp:positionV>
                <wp:extent cx="6344285" cy="1270"/>
                <wp:effectExtent l="19050" t="19050" r="18415" b="1778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4285" cy="1270"/>
                          <a:chOff x="1440" y="-309"/>
                          <a:chExt cx="9991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-309"/>
                            <a:ext cx="9991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991"/>
                              <a:gd name="T2" fmla="+- 0 11431 1440"/>
                              <a:gd name="T3" fmla="*/ T2 w 999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91">
                                <a:moveTo>
                                  <a:pt x="0" y="0"/>
                                </a:moveTo>
                                <a:lnTo>
                                  <a:pt x="9991" y="0"/>
                                </a:lnTo>
                              </a:path>
                            </a:pathLst>
                          </a:cu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0A4BD2" id="Group 2" o:spid="_x0000_s1026" style="position:absolute;margin-left:1in;margin-top:-15.45pt;width:499.55pt;height:.1pt;z-index:-251658240;mso-position-horizontal-relative:page" coordorigin="1440,-309" coordsize="999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">
                <v:shape id="Freeform 3" o:spid="_x0000_s1027" style="position:absolute;left:1440;top:-309;width:9991;height:2;visibility:visible;mso-wrap-style:square;v-text-anchor:top" coordsize="99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XZ/8MA&#10;AADaAAAADwAAAGRycy9kb3ducmV2LnhtbESPy4rCQBRE9wP+Q3MFN6IddXwQbcUHA7pw4eMDLulr&#10;Ekzfjuk2xr+fHhBmWVTVKWqxakwhaqpcblnBoB+BIE6szjlVcL389GYgnEfWWFgmBW9ysFq2vhYY&#10;a/viE9Vnn4oAYRejgsz7MpbSJRkZdH1bEgfvZiuDPsgqlbrCV4CbQg6jaCIN5hwWMixpm1FyPz+N&#10;gnS6OY799dseoh0P6ud+190+Lkp12s16DsJT4//Dn/ZeKxjB35V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XZ/8MAAADaAAAADwAAAAAAAAAAAAAAAACYAgAAZHJzL2Rv&#10;d25yZXYueG1sUEsFBgAAAAAEAAQA9QAAAIgDAAAAAA==&#10;" path="m,l9991,e" filled="f" strokeweight="1.7pt">
                  <v:path arrowok="t" o:connecttype="custom" o:connectlocs="0,0;9991,0" o:connectangles="0,0"/>
                </v:shape>
                <w10:wrap anchorx="page"/>
              </v:group>
            </w:pict>
          </mc:Fallback>
        </mc:AlternateContent>
      </w:r>
      <w:r w:rsidR="00D75E94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D75E9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>omp</w:t>
      </w:r>
      <w:r w:rsidR="00D75E94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D75E94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>te nominati</w:t>
      </w:r>
      <w:r w:rsidR="00D75E94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>n p</w:t>
      </w:r>
      <w:r w:rsidR="00D75E94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>k</w:t>
      </w:r>
      <w:r w:rsidR="00D75E94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D75E94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>e</w:t>
      </w:r>
      <w:r w:rsidR="00D75E9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>must</w:t>
      </w:r>
      <w:r w:rsidR="00D75E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>be</w:t>
      </w:r>
      <w:r w:rsidR="00D75E9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>submi</w:t>
      </w:r>
      <w:r w:rsidR="00D75E94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>ted via</w:t>
      </w:r>
      <w:r w:rsidR="00D75E9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 xml:space="preserve">mail </w:t>
      </w:r>
      <w:r w:rsidR="00D75E94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D75E94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D75E94">
        <w:rPr>
          <w:rFonts w:ascii="Times New Roman" w:eastAsia="Times New Roman" w:hAnsi="Times New Roman" w:cs="Times New Roman"/>
          <w:color w:val="0462C1"/>
          <w:spacing w:val="-57"/>
          <w:sz w:val="24"/>
          <w:szCs w:val="24"/>
        </w:rPr>
        <w:t xml:space="preserve"> </w:t>
      </w:r>
      <w:hyperlink r:id="rId13">
        <w:r w:rsidR="00D75E94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nom</w:t>
        </w:r>
        <w:r w:rsidR="00D75E94">
          <w:rPr>
            <w:rFonts w:ascii="Times New Roman" w:eastAsia="Times New Roman" w:hAnsi="Times New Roman" w:cs="Times New Roman"/>
            <w:color w:val="0462C1"/>
            <w:spacing w:val="1"/>
            <w:sz w:val="24"/>
            <w:szCs w:val="24"/>
            <w:u w:val="single" w:color="0462C1"/>
          </w:rPr>
          <w:t>i</w:t>
        </w:r>
        <w:r w:rsidR="00D75E94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n</w:t>
        </w:r>
        <w:r w:rsidR="00D75E94">
          <w:rPr>
            <w:rFonts w:ascii="Times New Roman" w:eastAsia="Times New Roman" w:hAnsi="Times New Roman" w:cs="Times New Roman"/>
            <w:color w:val="0462C1"/>
            <w:spacing w:val="-1"/>
            <w:sz w:val="24"/>
            <w:szCs w:val="24"/>
            <w:u w:val="single" w:color="0462C1"/>
          </w:rPr>
          <w:t>a</w:t>
        </w:r>
        <w:r w:rsidR="00D75E94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t</w:t>
        </w:r>
        <w:r w:rsidR="00D75E94">
          <w:rPr>
            <w:rFonts w:ascii="Times New Roman" w:eastAsia="Times New Roman" w:hAnsi="Times New Roman" w:cs="Times New Roman"/>
            <w:color w:val="0462C1"/>
            <w:spacing w:val="1"/>
            <w:sz w:val="24"/>
            <w:szCs w:val="24"/>
            <w:u w:val="single" w:color="0462C1"/>
          </w:rPr>
          <w:t>i</w:t>
        </w:r>
        <w:r w:rsidR="00D75E94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ons</w:t>
        </w:r>
        <w:r w:rsidR="00D75E94">
          <w:rPr>
            <w:rFonts w:ascii="Times New Roman" w:eastAsia="Times New Roman" w:hAnsi="Times New Roman" w:cs="Times New Roman"/>
            <w:color w:val="0462C1"/>
            <w:spacing w:val="2"/>
            <w:sz w:val="24"/>
            <w:szCs w:val="24"/>
            <w:u w:val="single" w:color="0462C1"/>
          </w:rPr>
          <w:t>@</w:t>
        </w:r>
        <w:r w:rsidR="00D75E94">
          <w:rPr>
            <w:rFonts w:ascii="Times New Roman" w:eastAsia="Times New Roman" w:hAnsi="Times New Roman" w:cs="Times New Roman"/>
            <w:color w:val="0462C1"/>
            <w:spacing w:val="-5"/>
            <w:sz w:val="24"/>
            <w:szCs w:val="24"/>
            <w:u w:val="single" w:color="0462C1"/>
          </w:rPr>
          <w:t>L</w:t>
        </w:r>
        <w:r w:rsidR="00D75E94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GBTb</w:t>
        </w:r>
        <w:r w:rsidR="00D75E94">
          <w:rPr>
            <w:rFonts w:ascii="Times New Roman" w:eastAsia="Times New Roman" w:hAnsi="Times New Roman" w:cs="Times New Roman"/>
            <w:color w:val="0462C1"/>
            <w:spacing w:val="1"/>
            <w:sz w:val="24"/>
            <w:szCs w:val="24"/>
            <w:u w:val="single" w:color="0462C1"/>
          </w:rPr>
          <w:t>a</w:t>
        </w:r>
        <w:r w:rsidR="00D75E94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r.o</w:t>
        </w:r>
        <w:r w:rsidR="00D75E94">
          <w:rPr>
            <w:rFonts w:ascii="Times New Roman" w:eastAsia="Times New Roman" w:hAnsi="Times New Roman" w:cs="Times New Roman"/>
            <w:color w:val="0462C1"/>
            <w:spacing w:val="-1"/>
            <w:sz w:val="24"/>
            <w:szCs w:val="24"/>
            <w:u w:val="single" w:color="0462C1"/>
          </w:rPr>
          <w:t>r</w:t>
        </w:r>
        <w:r w:rsidR="00D75E94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g</w:t>
        </w:r>
        <w:r w:rsidR="00D75E94">
          <w:rPr>
            <w:rFonts w:ascii="Times New Roman" w:eastAsia="Times New Roman" w:hAnsi="Times New Roman" w:cs="Times New Roman"/>
            <w:color w:val="0462C1"/>
            <w:spacing w:val="2"/>
            <w:sz w:val="24"/>
            <w:szCs w:val="24"/>
          </w:rPr>
          <w:t xml:space="preserve"> </w:t>
        </w:r>
      </w:hyperlink>
      <w:r w:rsidR="00D75E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n</w:t>
      </w:r>
      <w:r w:rsidR="00D75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 lat</w:t>
      </w:r>
      <w:r w:rsidR="00D75E9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e</w:t>
      </w:r>
      <w:r w:rsidR="00D75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 than</w:t>
      </w:r>
      <w:r w:rsidR="00D75E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5:00</w:t>
      </w:r>
      <w:r w:rsidR="00D75E9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p</w:t>
      </w:r>
      <w:r w:rsidR="00D75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r w:rsidR="00D75E94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EDT on</w:t>
      </w:r>
      <w:r w:rsidR="00D75E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</w:t>
      </w:r>
      <w:r w:rsidR="00D75E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un</w:t>
      </w:r>
      <w:r w:rsidR="00D75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</w:t>
      </w:r>
      <w:r w:rsidR="00D75E9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3</w:t>
      </w:r>
      <w:r w:rsidR="00D75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2013</w:t>
      </w:r>
      <w:r w:rsidR="00D75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75E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 w:rsidR="00D75E94">
        <w:rPr>
          <w:rFonts w:ascii="Times New Roman" w:eastAsia="Times New Roman" w:hAnsi="Times New Roman" w:cs="Times New Roman"/>
          <w:color w:val="000000"/>
          <w:sz w:val="24"/>
          <w:szCs w:val="24"/>
        </w:rPr>
        <w:t>le</w:t>
      </w:r>
      <w:r w:rsidR="00D75E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D75E94">
        <w:rPr>
          <w:rFonts w:ascii="Times New Roman" w:eastAsia="Times New Roman" w:hAnsi="Times New Roman" w:cs="Times New Roman"/>
          <w:color w:val="000000"/>
          <w:sz w:val="24"/>
          <w:szCs w:val="24"/>
        </w:rPr>
        <w:t>se</w:t>
      </w:r>
      <w:r w:rsidR="00D75E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color w:val="000000"/>
          <w:sz w:val="24"/>
          <w:szCs w:val="24"/>
        </w:rPr>
        <w:t>submit</w:t>
      </w:r>
      <w:r w:rsidR="00D75E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75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="00D75E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 w:rsidR="00D75E94">
        <w:rPr>
          <w:rFonts w:ascii="Times New Roman" w:eastAsia="Times New Roman" w:hAnsi="Times New Roman" w:cs="Times New Roman"/>
          <w:color w:val="000000"/>
          <w:sz w:val="24"/>
          <w:szCs w:val="24"/>
        </w:rPr>
        <w:t>ol</w:t>
      </w:r>
      <w:r w:rsidR="00D75E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 w:rsidR="00D75E94">
        <w:rPr>
          <w:rFonts w:ascii="Times New Roman" w:eastAsia="Times New Roman" w:hAnsi="Times New Roman" w:cs="Times New Roman"/>
          <w:color w:val="000000"/>
          <w:sz w:val="24"/>
          <w:szCs w:val="24"/>
        </w:rPr>
        <w:t>owing info</w:t>
      </w:r>
      <w:r w:rsidR="00D75E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 w:rsidR="00D75E94">
        <w:rPr>
          <w:rFonts w:ascii="Times New Roman" w:eastAsia="Times New Roman" w:hAnsi="Times New Roman" w:cs="Times New Roman"/>
          <w:color w:val="000000"/>
          <w:sz w:val="24"/>
          <w:szCs w:val="24"/>
        </w:rPr>
        <w:t>mation:</w:t>
      </w:r>
    </w:p>
    <w:p w:rsidR="00F67074" w:rsidRDefault="00F67074">
      <w:pPr>
        <w:spacing w:before="16" w:after="0" w:line="260" w:lineRule="exact"/>
        <w:rPr>
          <w:sz w:val="26"/>
          <w:szCs w:val="26"/>
        </w:rPr>
      </w:pPr>
    </w:p>
    <w:p w:rsidR="00F67074" w:rsidRDefault="00D75E94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Nomination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</w:p>
    <w:p w:rsidR="00F67074" w:rsidRDefault="00D75E94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(not to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s).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7074" w:rsidRDefault="00D75E94">
      <w:pPr>
        <w:tabs>
          <w:tab w:val="left" w:pos="1540"/>
        </w:tabs>
        <w:spacing w:after="0" w:line="240" w:lineRule="auto"/>
        <w:ind w:left="1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tails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</w:t>
      </w:r>
    </w:p>
    <w:p w:rsidR="00F67074" w:rsidRDefault="00D75E94">
      <w:pPr>
        <w:tabs>
          <w:tab w:val="left" w:pos="1540"/>
        </w:tabs>
        <w:spacing w:after="0" w:line="240" w:lineRule="auto"/>
        <w:ind w:left="1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tails on their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GBT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F67074" w:rsidRDefault="00D75E94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F67074" w:rsidRDefault="00D75E94">
      <w:pPr>
        <w:tabs>
          <w:tab w:val="left" w:pos="820"/>
        </w:tabs>
        <w:spacing w:after="0" w:line="271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rs of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uppo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F67074">
      <w:pPr>
        <w:spacing w:after="0" w:line="200" w:lineRule="exact"/>
        <w:rPr>
          <w:sz w:val="20"/>
          <w:szCs w:val="20"/>
        </w:rPr>
      </w:pPr>
    </w:p>
    <w:p w:rsidR="00F67074" w:rsidRDefault="00F67074">
      <w:pPr>
        <w:spacing w:before="10" w:after="0" w:line="220" w:lineRule="exact"/>
      </w:pPr>
    </w:p>
    <w:p w:rsidR="00F67074" w:rsidRDefault="00D75E94">
      <w:pPr>
        <w:spacing w:before="29" w:after="0" w:line="240" w:lineRule="auto"/>
        <w:ind w:left="3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1301 K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1100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Tow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ngton, DC 20005</w:t>
      </w:r>
    </w:p>
    <w:p w:rsidR="00F67074" w:rsidRDefault="00D75E94">
      <w:pPr>
        <w:spacing w:after="0" w:line="240" w:lineRule="auto"/>
        <w:ind w:left="457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202.637.7661 </w:t>
      </w:r>
      <w:r>
        <w:rPr>
          <w:rFonts w:ascii="Wingdings" w:eastAsia="Wingdings" w:hAnsi="Wingdings" w:cs="Wingdings"/>
          <w:sz w:val="24"/>
          <w:szCs w:val="24"/>
        </w:rPr>
        <w:t>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14">
        <w:r>
          <w:rPr>
            <w:rFonts w:ascii="Times New Roman" w:eastAsia="Times New Roman" w:hAnsi="Times New Roman" w:cs="Times New Roman"/>
            <w:sz w:val="24"/>
            <w:szCs w:val="24"/>
          </w:rPr>
          <w:t>info@lgbtba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r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.org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 xml:space="preserve"> </w:t>
        </w:r>
      </w:hyperlink>
      <w:r>
        <w:rPr>
          <w:rFonts w:ascii="Wingdings" w:eastAsia="Wingdings" w:hAnsi="Wingdings" w:cs="Wingdings"/>
          <w:sz w:val="24"/>
          <w:szCs w:val="24"/>
        </w:rPr>
        <w:t>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sz w:val="24"/>
            <w:szCs w:val="24"/>
          </w:rPr>
          <w:t>w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w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w.l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g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btba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r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.org</w:t>
        </w:r>
      </w:hyperlink>
    </w:p>
    <w:sectPr w:rsidR="00F67074">
      <w:type w:val="continuous"/>
      <w:pgSz w:w="12240" w:h="15840"/>
      <w:pgMar w:top="620" w:right="70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E94" w:rsidRDefault="00D75E94">
      <w:pPr>
        <w:spacing w:after="0" w:line="240" w:lineRule="auto"/>
      </w:pPr>
      <w:r>
        <w:separator/>
      </w:r>
    </w:p>
  </w:endnote>
  <w:endnote w:type="continuationSeparator" w:id="0">
    <w:p w:rsidR="00D75E94" w:rsidRDefault="00D75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74" w:rsidRDefault="00F670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74" w:rsidRDefault="00F670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74" w:rsidRDefault="00F670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E94" w:rsidRDefault="00D75E94">
      <w:pPr>
        <w:spacing w:after="0" w:line="240" w:lineRule="auto"/>
      </w:pPr>
      <w:r>
        <w:separator/>
      </w:r>
    </w:p>
  </w:footnote>
  <w:footnote w:type="continuationSeparator" w:id="0">
    <w:p w:rsidR="00D75E94" w:rsidRDefault="00D75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74" w:rsidRDefault="00F670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74" w:rsidRDefault="00F670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74" w:rsidRDefault="00F670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074"/>
    <w:rsid w:val="00CD561B"/>
    <w:rsid w:val="00D75E94"/>
    <w:rsid w:val="00F6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97F135-A492-4F52-99D9-C56AD5FD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nominations@LGBTbar.org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yperlink" Target="http://www.lgbtbar.org/" TargetMode="Externa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yperlink" Target="mailto:info@lgbtb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.</vt:lpstr>
    </vt:vector>
  </TitlesOfParts>
  <Company>
  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subject/>
  <dc:creator>Admin</dc:creator>
  <cp:keywords/>
  <dc:description/>
  <cp:lastModifiedBy>Admin</cp:lastModifiedBy>
  <cp:revision>2</cp:revision>
  <dcterms:created xsi:type="dcterms:W3CDTF">2013-06-04T17:10:00Z</dcterms:created>
  <dcterms:modified xsi:type="dcterms:W3CDTF">2013-06-04T17:10:00Z</dcterms:modified>
  <cp:category/>
  <cp:contentStatus/>
  <cp:version>0</cp:version>
</cp:coreProperties>
</file>